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18F" w:rsidRPr="006E5A60" w:rsidRDefault="00C1218F" w:rsidP="00C1218F">
      <w:pPr>
        <w:spacing w:line="360" w:lineRule="exact"/>
        <w:jc w:val="center"/>
        <w:rPr>
          <w:rFonts w:asciiTheme="majorEastAsia" w:eastAsiaTheme="majorEastAsia" w:hAnsiTheme="majorEastAsia"/>
          <w:sz w:val="32"/>
          <w:szCs w:val="32"/>
        </w:rPr>
      </w:pPr>
      <w:r w:rsidRPr="006E5A60">
        <w:rPr>
          <w:rFonts w:asciiTheme="majorEastAsia" w:eastAsiaTheme="majorEastAsia" w:hAnsiTheme="majorEastAsia" w:hint="eastAsia"/>
          <w:sz w:val="32"/>
          <w:szCs w:val="32"/>
        </w:rPr>
        <w:t>此生无悔入华夏 来生愿在种花家</w:t>
      </w:r>
    </w:p>
    <w:p w:rsidR="00C1218F" w:rsidRPr="006E5A60" w:rsidRDefault="00C1218F" w:rsidP="00C1218F">
      <w:pPr>
        <w:spacing w:line="360" w:lineRule="exact"/>
        <w:ind w:firstLineChars="200" w:firstLine="560"/>
        <w:rPr>
          <w:rFonts w:ascii="仿宋" w:eastAsia="仿宋" w:hAnsi="仿宋"/>
        </w:rPr>
      </w:pPr>
      <w:r w:rsidRPr="006E5A60">
        <w:rPr>
          <w:rFonts w:ascii="仿宋" w:eastAsia="仿宋" w:hAnsi="仿宋" w:hint="eastAsia"/>
        </w:rPr>
        <w:t>字，一个民族的发展；纸，一个文明的承载；书，一个精神的传承。此生有幸，生在华夏，一个有着几千年文明的国家，一个人杰地灵之处。当清政府腐朽，西方思想随着坚船利</w:t>
      </w:r>
      <w:proofErr w:type="gramStart"/>
      <w:r w:rsidRPr="006E5A60">
        <w:rPr>
          <w:rFonts w:ascii="仿宋" w:eastAsia="仿宋" w:hAnsi="仿宋" w:hint="eastAsia"/>
        </w:rPr>
        <w:t>炮进入</w:t>
      </w:r>
      <w:proofErr w:type="gramEnd"/>
      <w:r w:rsidRPr="006E5A60">
        <w:rPr>
          <w:rFonts w:ascii="仿宋" w:eastAsia="仿宋" w:hAnsi="仿宋" w:hint="eastAsia"/>
        </w:rPr>
        <w:t>我国的大门，国内成千上万额学子开始崇尚洋务，学习洋学。然而几千年过去了，回首而顾，华夏泱泱大国文明何在？在十九大会议上，习近平同志倡导我们要有文化自信，何来文化自信？首先要读古籍，习古礼，把我国的文化精髓灌入脑中。</w:t>
      </w:r>
    </w:p>
    <w:p w:rsidR="00C1218F" w:rsidRPr="006E5A60" w:rsidRDefault="00C1218F" w:rsidP="00C1218F">
      <w:pPr>
        <w:spacing w:line="360" w:lineRule="exact"/>
        <w:ind w:firstLineChars="200" w:firstLine="560"/>
        <w:rPr>
          <w:rFonts w:ascii="仿宋" w:eastAsia="仿宋" w:hAnsi="仿宋"/>
        </w:rPr>
      </w:pPr>
      <w:r w:rsidRPr="006E5A60">
        <w:rPr>
          <w:rFonts w:ascii="仿宋" w:eastAsia="仿宋" w:hAnsi="仿宋" w:hint="eastAsia"/>
        </w:rPr>
        <w:t>有一段时间，很多人嘲笑古人的腐朽，</w:t>
      </w:r>
      <w:proofErr w:type="gramStart"/>
      <w:r w:rsidRPr="006E5A60">
        <w:rPr>
          <w:rFonts w:ascii="仿宋" w:eastAsia="仿宋" w:hAnsi="仿宋" w:hint="eastAsia"/>
        </w:rPr>
        <w:t>然而谢朗在</w:t>
      </w:r>
      <w:proofErr w:type="gramEnd"/>
      <w:r w:rsidRPr="006E5A60">
        <w:rPr>
          <w:rFonts w:ascii="仿宋" w:eastAsia="仿宋" w:hAnsi="仿宋" w:hint="eastAsia"/>
        </w:rPr>
        <w:t>年幼之时便可吟出“撒盐空中差可拟”的佳句，你可以吗？很多人嘲笑女子的不如人，然而谢道韫可吟出“未若柳絮因风起”的妙语来回应兄长，你可以吗？当一个人的能力不如他人时，何来嘲笑之资？现如今，我国有1794所普通高校，本科院校有1028所，本科毕业生有上千万人，然而，大多数毕业生只有本专业知识和技能，而无其他学识。很多人认为学习好本专业内容就已经够了，但并不是如此。很多事情是融会贯通的。一个人的外在气质的多少取决于他的内涵，谈吐是否优雅，取决于他读书的多少。</w:t>
      </w:r>
    </w:p>
    <w:p w:rsidR="00C1218F" w:rsidRPr="006E5A60" w:rsidRDefault="00C1218F" w:rsidP="00C1218F">
      <w:pPr>
        <w:spacing w:line="360" w:lineRule="exact"/>
        <w:ind w:firstLineChars="200" w:firstLine="560"/>
        <w:rPr>
          <w:rFonts w:ascii="仿宋" w:eastAsia="仿宋" w:hAnsi="仿宋"/>
        </w:rPr>
      </w:pPr>
      <w:r w:rsidRPr="006E5A60">
        <w:rPr>
          <w:rFonts w:ascii="仿宋" w:eastAsia="仿宋" w:hAnsi="仿宋" w:hint="eastAsia"/>
        </w:rPr>
        <w:t>在我们小的时候，很多家长会反对小孩子看课外书，我认为这种方法并不正确，有时候课本上的知识是不全面的，如果要想了解这个世界就要自己想其他的方法去学习。无论是史书还是诗歌，无论是小说还是散文，其内部都是有道理和依据的。大多数的理科生和艺术生可能觉得只要学习好如何编程和画画就可以了，曾经的我也是这么认为的，但是一位老师的话影响了我。他是一名书法老师，但是他的想法与众不同，他跟我讲书法不是单纯的写好字就好了。古人云：字如其人。但是字如其人并不是字和人长的一样的好看的意思，而是从简单的一笔一划里面可以看出一个人的内涵和修养。不仅如此，当一个遍</w:t>
      </w:r>
      <w:proofErr w:type="gramStart"/>
      <w:r w:rsidRPr="006E5A60">
        <w:rPr>
          <w:rFonts w:ascii="仿宋" w:eastAsia="仿宋" w:hAnsi="仿宋" w:hint="eastAsia"/>
        </w:rPr>
        <w:t>览</w:t>
      </w:r>
      <w:proofErr w:type="gramEnd"/>
      <w:r w:rsidRPr="006E5A60">
        <w:rPr>
          <w:rFonts w:ascii="仿宋" w:eastAsia="仿宋" w:hAnsi="仿宋" w:hint="eastAsia"/>
        </w:rPr>
        <w:t>群书的人身着民族服装时，无论他的身躯有多么瘦弱，他的背影依旧伟岸。反之，当一个不爱读书的人或是一个读书少的人出现时，必定是语言粗俗自不量力的，即使这个人特长再多，能力再强，他的举止言行都在暴露他的缺陷，而这个缺陷只能用书本来补齐。</w:t>
      </w:r>
    </w:p>
    <w:p w:rsidR="00C1218F" w:rsidRPr="006E5A60" w:rsidRDefault="00C1218F" w:rsidP="00C1218F">
      <w:pPr>
        <w:spacing w:line="360" w:lineRule="exact"/>
        <w:ind w:firstLineChars="200" w:firstLine="560"/>
        <w:rPr>
          <w:rFonts w:ascii="仿宋" w:eastAsia="仿宋" w:hAnsi="仿宋"/>
        </w:rPr>
      </w:pPr>
      <w:r w:rsidRPr="006E5A60">
        <w:rPr>
          <w:rFonts w:ascii="仿宋" w:eastAsia="仿宋" w:hAnsi="仿宋" w:hint="eastAsia"/>
        </w:rPr>
        <w:t>有幸生在华夏，古人给我们的教诲千千万万，不论是史学家撰写的《史记》《左传》《二十四史》，还是诸子百家的《论语》《孟子》《韩非子》，无不展现华夏民族的伟大，他们的书籍不仅是当时被广为传阅的经典，更是现世教诲人民大众的传奇。而如今的我们，再次拿起这些经典，再次翻阅古籍，再次走进智者的世界，体会华夏文明的伟大。从他们的举止言行中，我们会慢慢发现古代的文人墨客不是那么守旧古板，在他的言语中在他的书画中，我们可以看出他的内心</w:t>
      </w:r>
      <w:r w:rsidRPr="006E5A60">
        <w:rPr>
          <w:rFonts w:ascii="仿宋" w:eastAsia="仿宋" w:hAnsi="仿宋" w:hint="eastAsia"/>
        </w:rPr>
        <w:lastRenderedPageBreak/>
        <w:t>波动和他的品性，在感悟他人的同时，我们也在反思自己，如何做到上善若水？如何做到厚德载物？这都有待于我们深思。</w:t>
      </w:r>
    </w:p>
    <w:p w:rsidR="00C1218F" w:rsidRPr="006E5A60" w:rsidRDefault="00C1218F" w:rsidP="00C1218F">
      <w:pPr>
        <w:spacing w:line="360" w:lineRule="exact"/>
        <w:ind w:firstLineChars="200" w:firstLine="560"/>
        <w:rPr>
          <w:rFonts w:ascii="仿宋" w:eastAsia="仿宋" w:hAnsi="仿宋"/>
        </w:rPr>
      </w:pPr>
      <w:r w:rsidRPr="006E5A60">
        <w:rPr>
          <w:rFonts w:ascii="仿宋" w:eastAsia="仿宋" w:hAnsi="仿宋" w:hint="eastAsia"/>
        </w:rPr>
        <w:t>华夏文明源远流长，若有来生，愿在种花家。</w:t>
      </w:r>
    </w:p>
    <w:p w:rsidR="00C1218F" w:rsidRPr="006E5A60" w:rsidRDefault="00C1218F" w:rsidP="00C1218F">
      <w:pPr>
        <w:spacing w:line="360" w:lineRule="exact"/>
        <w:ind w:firstLineChars="200" w:firstLine="560"/>
        <w:rPr>
          <w:rFonts w:ascii="仿宋" w:eastAsia="仿宋" w:hAnsi="仿宋"/>
        </w:rPr>
      </w:pPr>
    </w:p>
    <w:p w:rsidR="00C1218F" w:rsidRDefault="00C1218F" w:rsidP="00C1218F">
      <w:pPr>
        <w:spacing w:line="360" w:lineRule="exact"/>
        <w:ind w:firstLineChars="1400" w:firstLine="3935"/>
        <w:rPr>
          <w:rFonts w:ascii="仿宋" w:eastAsia="仿宋" w:hAnsi="仿宋"/>
          <w:b/>
        </w:rPr>
      </w:pPr>
      <w:r w:rsidRPr="006E5A60">
        <w:rPr>
          <w:rFonts w:ascii="仿宋" w:eastAsia="仿宋" w:hAnsi="仿宋" w:hint="eastAsia"/>
          <w:b/>
        </w:rPr>
        <w:t>厦门工学院</w:t>
      </w:r>
      <w:r>
        <w:rPr>
          <w:rFonts w:ascii="仿宋" w:eastAsia="仿宋" w:hAnsi="仿宋" w:hint="eastAsia"/>
          <w:b/>
        </w:rPr>
        <w:t>/</w:t>
      </w:r>
      <w:r w:rsidRPr="006E5A60">
        <w:rPr>
          <w:rFonts w:ascii="仿宋" w:eastAsia="仿宋" w:hAnsi="仿宋" w:hint="eastAsia"/>
          <w:b/>
        </w:rPr>
        <w:t>高雅</w:t>
      </w:r>
      <w:r>
        <w:rPr>
          <w:rFonts w:ascii="仿宋" w:eastAsia="仿宋" w:hAnsi="仿宋" w:hint="eastAsia"/>
          <w:b/>
        </w:rPr>
        <w:t>（</w:t>
      </w:r>
      <w:r w:rsidRPr="006E5A60">
        <w:rPr>
          <w:rFonts w:ascii="仿宋" w:eastAsia="仿宋" w:hAnsi="仿宋" w:hint="eastAsia"/>
          <w:b/>
        </w:rPr>
        <w:t>文</w:t>
      </w:r>
      <w:r>
        <w:rPr>
          <w:rFonts w:ascii="仿宋" w:eastAsia="仿宋" w:hAnsi="仿宋" w:hint="eastAsia"/>
          <w:b/>
        </w:rPr>
        <w:t>）</w:t>
      </w:r>
    </w:p>
    <w:p w:rsidR="0021249B" w:rsidRDefault="0021249B"/>
    <w:sectPr w:rsidR="0021249B"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1218F"/>
    <w:rsid w:val="0021249B"/>
    <w:rsid w:val="00C121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18F"/>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170</Words>
  <Characters>971</Characters>
  <Application>Microsoft Office Word</Application>
  <DocSecurity>0</DocSecurity>
  <Lines>8</Lines>
  <Paragraphs>2</Paragraphs>
  <ScaleCrop>false</ScaleCrop>
  <Company>china</Company>
  <LinksUpToDate>false</LinksUpToDate>
  <CharactersWithSpaces>1139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2018-04-18T08:11:00Z</dcterms:created>
  <dcterms:modified xsi:type="dcterms:W3CDTF">2018-04-18T08:11:00Z</dcterms:modified>
</cp:coreProperties>
</file>